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F3" w:rsidRDefault="00F82AF3"/>
    <w:p w:rsidR="00F82AF3" w:rsidRDefault="00F82AF3" w:rsidP="00F82AF3">
      <w:pPr>
        <w:ind w:left="6372" w:firstLine="708"/>
      </w:pPr>
      <w:r>
        <w:rPr>
          <w:noProof/>
          <w:lang w:eastAsia="nl-NL"/>
        </w:rPr>
        <w:drawing>
          <wp:inline distT="0" distB="0" distL="0" distR="0">
            <wp:extent cx="859042" cy="1216550"/>
            <wp:effectExtent l="19050" t="0" r="0" b="0"/>
            <wp:docPr id="1" name="Afbeelding 1" descr="C:\Users\12vifora\AppData\Local\Microsoft\Windows\Temporary Internet Files\Content.IE5\MQYYCQSV\MC9002121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vifora\AppData\Local\Microsoft\Windows\Temporary Internet Files\Content.IE5\MQYYCQSV\MC9002121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59" cy="121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/>
      </w:tblPr>
      <w:tblGrid>
        <w:gridCol w:w="534"/>
        <w:gridCol w:w="8678"/>
      </w:tblGrid>
      <w:tr w:rsidR="00F82AF3" w:rsidRPr="00F82AF3" w:rsidTr="00D436F6">
        <w:trPr>
          <w:trHeight w:val="340"/>
        </w:trPr>
        <w:tc>
          <w:tcPr>
            <w:tcW w:w="9212" w:type="dxa"/>
            <w:gridSpan w:val="2"/>
          </w:tcPr>
          <w:p w:rsidR="00F82AF3" w:rsidRPr="00F82AF3" w:rsidRDefault="00F82AF3" w:rsidP="00F82AF3">
            <w:pPr>
              <w:rPr>
                <w:lang w:val="en-US"/>
              </w:rPr>
            </w:pPr>
            <w:r w:rsidRPr="00F82AF3">
              <w:rPr>
                <w:lang w:val="en-US"/>
              </w:rPr>
              <w:t>Competentiemodel KBB (powered by SHL)</w:t>
            </w:r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678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 w:rsidRPr="00F82AF3">
              <w:t>Beslissen</w:t>
            </w:r>
            <w:r>
              <w:rPr>
                <w:lang w:val="en-US"/>
              </w:rPr>
              <w:t xml:space="preserve"> en</w:t>
            </w:r>
            <w:r w:rsidRPr="00F82AF3">
              <w:t xml:space="preserve"> activiteiten initiëren</w:t>
            </w:r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678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Aansturen</w:t>
            </w:r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678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Begeleiden</w:t>
            </w:r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B250DD" w:rsidRDefault="00F82AF3" w:rsidP="00F82AF3">
            <w:r>
              <w:rPr>
                <w:lang w:val="en-US"/>
              </w:rPr>
              <w:t>D</w:t>
            </w:r>
          </w:p>
        </w:tc>
        <w:tc>
          <w:tcPr>
            <w:tcW w:w="8678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 w:rsidRPr="00B250DD">
              <w:t>Aandacht</w:t>
            </w:r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begrip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tonen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678" w:type="dxa"/>
          </w:tcPr>
          <w:p w:rsidR="00F82AF3" w:rsidRPr="00F82AF3" w:rsidRDefault="00F82AF3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Samenwerken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overleggen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8678" w:type="dxa"/>
          </w:tcPr>
          <w:p w:rsidR="00F82AF3" w:rsidRPr="00F82AF3" w:rsidRDefault="00F82AF3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Ethisch</w:t>
            </w:r>
            <w:proofErr w:type="spellEnd"/>
            <w:r>
              <w:rPr>
                <w:lang w:val="en-US"/>
              </w:rPr>
              <w:t xml:space="preserve"> en integer </w:t>
            </w:r>
            <w:proofErr w:type="spellStart"/>
            <w:r>
              <w:rPr>
                <w:lang w:val="en-US"/>
              </w:rPr>
              <w:t>handelen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8678" w:type="dxa"/>
          </w:tcPr>
          <w:p w:rsidR="00F82AF3" w:rsidRPr="00F82AF3" w:rsidRDefault="00F82AF3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Relaties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bouwen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netwerken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678" w:type="dxa"/>
          </w:tcPr>
          <w:p w:rsidR="00F82AF3" w:rsidRPr="00F82AF3" w:rsidRDefault="00F82AF3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Overtuigen</w:t>
            </w:r>
            <w:proofErr w:type="spellEnd"/>
            <w:r>
              <w:rPr>
                <w:lang w:val="en-US"/>
              </w:rPr>
              <w:t xml:space="preserve"> en </w:t>
            </w:r>
            <w:r w:rsidRPr="00F82AF3">
              <w:t>beïnvloeden</w:t>
            </w:r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678" w:type="dxa"/>
          </w:tcPr>
          <w:p w:rsidR="00F82AF3" w:rsidRPr="00F82AF3" w:rsidRDefault="00F82AF3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Presenteren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8678" w:type="dxa"/>
          </w:tcPr>
          <w:p w:rsidR="00F82AF3" w:rsidRPr="00F82AF3" w:rsidRDefault="00F82AF3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Formuleren</w:t>
            </w:r>
            <w:proofErr w:type="spellEnd"/>
            <w:r>
              <w:rPr>
                <w:lang w:val="en-US"/>
              </w:rPr>
              <w:t xml:space="preserve"> en </w:t>
            </w:r>
            <w:r w:rsidRPr="00F82AF3">
              <w:t>rapporteren</w:t>
            </w:r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Vakdeskundigheid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toe</w:t>
            </w:r>
            <w:r w:rsidR="00F82AF3">
              <w:rPr>
                <w:lang w:val="en-US"/>
              </w:rPr>
              <w:t>passen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Materialen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middelen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inzetten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Analyseren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Onderzoeken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Creeren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innoveren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Leren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Plannen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organiseren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r>
              <w:rPr>
                <w:lang w:val="en-US"/>
              </w:rPr>
              <w:t xml:space="preserve">Op de </w:t>
            </w:r>
            <w:proofErr w:type="spellStart"/>
            <w:r>
              <w:rPr>
                <w:lang w:val="en-US"/>
              </w:rPr>
              <w:t>behoeften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verwachtingen</w:t>
            </w:r>
            <w:proofErr w:type="spellEnd"/>
            <w:r>
              <w:rPr>
                <w:lang w:val="en-US"/>
              </w:rPr>
              <w:t xml:space="preserve"> van de “</w:t>
            </w:r>
            <w:proofErr w:type="spellStart"/>
            <w:r>
              <w:rPr>
                <w:lang w:val="en-US"/>
              </w:rPr>
              <w:t>klant”richten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678" w:type="dxa"/>
          </w:tcPr>
          <w:p w:rsidR="00F82AF3" w:rsidRPr="00F82AF3" w:rsidRDefault="00D436F6" w:rsidP="00B250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Kwaliteit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leveren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Instructies</w:t>
            </w:r>
            <w:proofErr w:type="spellEnd"/>
            <w:r>
              <w:rPr>
                <w:lang w:val="en-US"/>
              </w:rPr>
              <w:t xml:space="preserve"> en procedures </w:t>
            </w:r>
            <w:proofErr w:type="spellStart"/>
            <w:r>
              <w:rPr>
                <w:lang w:val="en-US"/>
              </w:rPr>
              <w:t>opvolgen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Omgaan</w:t>
            </w:r>
            <w:proofErr w:type="spellEnd"/>
            <w:r>
              <w:rPr>
                <w:lang w:val="en-US"/>
              </w:rPr>
              <w:t xml:space="preserve"> met </w:t>
            </w:r>
            <w:proofErr w:type="spellStart"/>
            <w:r>
              <w:rPr>
                <w:lang w:val="en-US"/>
              </w:rPr>
              <w:t>verandering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aanpassen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P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r>
              <w:rPr>
                <w:lang w:val="en-US"/>
              </w:rPr>
              <w:t xml:space="preserve">Met </w:t>
            </w:r>
            <w:proofErr w:type="spellStart"/>
            <w:r>
              <w:rPr>
                <w:lang w:val="en-US"/>
              </w:rPr>
              <w:t>druk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tegenslag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omgaan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Gedrevenheid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ambitie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tonen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Ondernemend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commercieel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handelen</w:t>
            </w:r>
            <w:proofErr w:type="spellEnd"/>
          </w:p>
        </w:tc>
      </w:tr>
      <w:tr w:rsidR="00F82AF3" w:rsidRPr="00F82AF3" w:rsidTr="00D436F6">
        <w:trPr>
          <w:trHeight w:val="340"/>
        </w:trPr>
        <w:tc>
          <w:tcPr>
            <w:tcW w:w="534" w:type="dxa"/>
          </w:tcPr>
          <w:p w:rsidR="00F82AF3" w:rsidRDefault="00F82AF3" w:rsidP="00F82AF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678" w:type="dxa"/>
          </w:tcPr>
          <w:p w:rsidR="00F82AF3" w:rsidRPr="00F82AF3" w:rsidRDefault="00D436F6" w:rsidP="00F82AF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Bedrijfsmatig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handelen</w:t>
            </w:r>
            <w:proofErr w:type="spellEnd"/>
          </w:p>
        </w:tc>
      </w:tr>
    </w:tbl>
    <w:p w:rsidR="00D436F6" w:rsidRDefault="00D436F6" w:rsidP="00F82AF3">
      <w:pPr>
        <w:rPr>
          <w:lang w:val="en-US"/>
        </w:rPr>
      </w:pPr>
    </w:p>
    <w:p w:rsidR="00D436F6" w:rsidRDefault="00D436F6" w:rsidP="00F82AF3">
      <w:pPr>
        <w:rPr>
          <w:lang w:val="en-US"/>
        </w:rPr>
      </w:pPr>
    </w:p>
    <w:p w:rsidR="00D436F6" w:rsidRDefault="00D436F6" w:rsidP="00F82AF3">
      <w:pPr>
        <w:rPr>
          <w:lang w:val="en-US"/>
        </w:rPr>
      </w:pPr>
    </w:p>
    <w:p w:rsidR="00D436F6" w:rsidRPr="00F82AF3" w:rsidRDefault="00D436F6" w:rsidP="00F82AF3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>
            <wp:extent cx="865916" cy="1089329"/>
            <wp:effectExtent l="19050" t="0" r="0" b="0"/>
            <wp:docPr id="2" name="Afbeelding 2" descr="C:\Users\12vifora\AppData\Local\Microsoft\Windows\Temporary Internet Files\Content.IE5\84DBUIIQ\MC900212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vifora\AppData\Local\Microsoft\Windows\Temporary Internet Files\Content.IE5\84DBUIIQ\MC90021209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79" cy="109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6F6" w:rsidRPr="00F82AF3" w:rsidSect="00DA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425"/>
  <w:characterSpacingControl w:val="doNotCompress"/>
  <w:compat/>
  <w:rsids>
    <w:rsidRoot w:val="00F82AF3"/>
    <w:rsid w:val="00023787"/>
    <w:rsid w:val="003368C3"/>
    <w:rsid w:val="005271FB"/>
    <w:rsid w:val="00707BE5"/>
    <w:rsid w:val="008D0CA5"/>
    <w:rsid w:val="00A9059F"/>
    <w:rsid w:val="00B250DD"/>
    <w:rsid w:val="00BF2BD4"/>
    <w:rsid w:val="00CA7EE1"/>
    <w:rsid w:val="00D436F6"/>
    <w:rsid w:val="00DA2050"/>
    <w:rsid w:val="00DB59DC"/>
    <w:rsid w:val="00DE20B9"/>
    <w:rsid w:val="00F82AF3"/>
    <w:rsid w:val="00FE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20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2A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2AF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82A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12vifora</dc:creator>
  <cp:lastModifiedBy>12vifora</cp:lastModifiedBy>
  <cp:revision>3</cp:revision>
  <dcterms:created xsi:type="dcterms:W3CDTF">2010-11-05T07:54:00Z</dcterms:created>
  <dcterms:modified xsi:type="dcterms:W3CDTF">2010-12-17T14:07:00Z</dcterms:modified>
</cp:coreProperties>
</file>